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CA5" w:rsidRPr="006F7B1E" w:rsidRDefault="005C7CA5" w:rsidP="005C7CA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6F7B1E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คำนำ</w:t>
      </w:r>
    </w:p>
    <w:p w:rsidR="005C7CA5" w:rsidRDefault="006F7B1E" w:rsidP="005C7CA5">
      <w:pPr>
        <w:pStyle w:val="a4"/>
        <w:spacing w:before="480"/>
        <w:ind w:firstLine="1418"/>
        <w:jc w:val="thaiDistribute"/>
        <w:rPr>
          <w:rFonts w:ascii="TH SarabunIT๙" w:hAnsi="TH SarabunIT๙" w:hint="cs"/>
          <w:b w:val="0"/>
          <w:bCs w:val="0"/>
          <w:sz w:val="32"/>
          <w:szCs w:val="32"/>
        </w:rPr>
      </w:pPr>
      <w:r>
        <w:rPr>
          <w:rFonts w:ascii="TH SarabunIT๙" w:hAnsi="TH SarabunIT๙" w:hint="cs"/>
          <w:b w:val="0"/>
          <w:bCs w:val="0"/>
          <w:spacing w:val="-20"/>
          <w:sz w:val="32"/>
          <w:szCs w:val="32"/>
          <w:cs/>
        </w:rPr>
        <w:t>ด้วย</w:t>
      </w:r>
      <w:r w:rsidR="005C7CA5" w:rsidRPr="006F7B1E">
        <w:rPr>
          <w:rFonts w:ascii="TH SarabunIT๙" w:hAnsi="TH SarabunIT๙"/>
          <w:b w:val="0"/>
          <w:bCs w:val="0"/>
          <w:spacing w:val="-20"/>
          <w:sz w:val="32"/>
          <w:szCs w:val="32"/>
          <w:cs/>
        </w:rPr>
        <w:t xml:space="preserve">พระราชบัญญัติกำหนดแผนและขั้นตอนการกระจายอำนาจให้องค์กรปกครองส่วนท้องถิ่น </w:t>
      </w:r>
      <w:r w:rsidR="005C7CA5" w:rsidRPr="006F7B1E">
        <w:rPr>
          <w:rFonts w:ascii="TH SarabunIT๙" w:hAnsi="TH SarabunIT๙"/>
          <w:b w:val="0"/>
          <w:bCs w:val="0"/>
          <w:sz w:val="32"/>
          <w:szCs w:val="32"/>
          <w:cs/>
        </w:rPr>
        <w:t xml:space="preserve"> พ.ศ. </w:t>
      </w:r>
      <w:r w:rsidR="008412EC" w:rsidRPr="006F7B1E">
        <w:rPr>
          <w:rFonts w:ascii="TH SarabunIT๙" w:hAnsi="TH SarabunIT๙"/>
          <w:b w:val="0"/>
          <w:bCs w:val="0"/>
          <w:sz w:val="32"/>
          <w:szCs w:val="32"/>
        </w:rPr>
        <w:t>2542</w:t>
      </w:r>
      <w:r w:rsidR="005C7CA5" w:rsidRPr="006F7B1E">
        <w:rPr>
          <w:rFonts w:ascii="TH SarabunIT๙" w:hAnsi="TH SarabunIT๙"/>
          <w:b w:val="0"/>
          <w:bCs w:val="0"/>
          <w:sz w:val="32"/>
          <w:szCs w:val="32"/>
          <w:cs/>
        </w:rPr>
        <w:t xml:space="preserve"> มาตรา </w:t>
      </w:r>
      <w:r w:rsidR="008412EC" w:rsidRPr="006F7B1E">
        <w:rPr>
          <w:rFonts w:ascii="TH SarabunIT๙" w:hAnsi="TH SarabunIT๙"/>
          <w:b w:val="0"/>
          <w:bCs w:val="0"/>
          <w:sz w:val="32"/>
          <w:szCs w:val="32"/>
        </w:rPr>
        <w:t>16</w:t>
      </w:r>
      <w:r w:rsidR="005C7CA5" w:rsidRPr="006F7B1E">
        <w:rPr>
          <w:rFonts w:ascii="TH SarabunIT๙" w:hAnsi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 xml:space="preserve">และมาตรา 19 </w:t>
      </w:r>
      <w:r w:rsidR="005C7CA5" w:rsidRPr="006F7B1E">
        <w:rPr>
          <w:rFonts w:ascii="TH SarabunIT๙" w:hAnsi="TH SarabunIT๙"/>
          <w:b w:val="0"/>
          <w:bCs w:val="0"/>
          <w:sz w:val="32"/>
          <w:szCs w:val="32"/>
          <w:cs/>
        </w:rPr>
        <w:t xml:space="preserve">บัญญัติให้องค์การบริหารส่วนตำบล มีอำนาจหน้าที่ในการจัดทำแผนพัฒนาท้องถิ่นของตนเอง </w:t>
      </w: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>ภายใต้การกำกับตรวจสอบ ดูแล ของหน่วยงานรัฐ และผ่านการมีส่วนร่วมของประชาชน  และ</w:t>
      </w:r>
      <w:r w:rsidR="005C7CA5" w:rsidRPr="006F7B1E">
        <w:rPr>
          <w:rFonts w:ascii="TH SarabunIT๙" w:hAnsi="TH SarabunIT๙"/>
          <w:b w:val="0"/>
          <w:bCs w:val="0"/>
          <w:sz w:val="32"/>
          <w:szCs w:val="32"/>
          <w:cs/>
        </w:rPr>
        <w:t xml:space="preserve">ระเบียบกระทรวงมหาดไทยว่าด้วยการจัดทำแผนพัฒนาของกรปกครองส่วนท้องถิ่น พ.ศ. </w:t>
      </w:r>
      <w:r w:rsidR="008412EC" w:rsidRPr="006F7B1E">
        <w:rPr>
          <w:rFonts w:ascii="TH SarabunIT๙" w:hAnsi="TH SarabunIT๙"/>
          <w:b w:val="0"/>
          <w:bCs w:val="0"/>
          <w:sz w:val="32"/>
          <w:szCs w:val="32"/>
        </w:rPr>
        <w:t>2548</w:t>
      </w:r>
      <w:r w:rsidR="005C7CA5" w:rsidRPr="006F7B1E">
        <w:rPr>
          <w:rFonts w:ascii="TH SarabunIT๙" w:hAnsi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 xml:space="preserve">และฉบับที่ 2 พ.ศ.2559  </w:t>
      </w:r>
      <w:r w:rsidR="005C7CA5" w:rsidRPr="006F7B1E">
        <w:rPr>
          <w:rFonts w:ascii="TH SarabunIT๙" w:hAnsi="TH SarabunIT๙"/>
          <w:b w:val="0"/>
          <w:bCs w:val="0"/>
          <w:sz w:val="32"/>
          <w:szCs w:val="32"/>
          <w:cs/>
        </w:rPr>
        <w:t>กำหนดให้องค์การบริหารส่วนตำบลต้องจัดทำแผนพัฒนา</w:t>
      </w: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>ท้องถิ่นสี่ปี</w:t>
      </w:r>
      <w:r w:rsidR="005C7CA5" w:rsidRPr="006F7B1E">
        <w:rPr>
          <w:rFonts w:ascii="TH SarabunIT๙" w:hAnsi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>ที่กำหนดวิสัยทัศน์  ประเด็นยุทธศาสตร์  เป้าประสงค์  ตัวชี้วัด  ค่าเป้าหมาย  และกลยุทธ์  โดยสอดคล้องกับแผนพัฒนาจังหวัด  ยุทธศาสตร์การพัฒนา</w:t>
      </w:r>
      <w:r w:rsidR="00C967B4">
        <w:rPr>
          <w:rFonts w:ascii="TH SarabunIT๙" w:hAnsi="TH SarabunIT๙" w:hint="cs"/>
          <w:b w:val="0"/>
          <w:bCs w:val="0"/>
          <w:sz w:val="32"/>
          <w:szCs w:val="32"/>
          <w:cs/>
        </w:rPr>
        <w:t>ขององค์กรปกครองส่วนท้องถิ่นในเขตจังหวัด  แผนพัฒนาอำเภอ  แผนพัฒนาตำบล  แผนพัฒนาหมู่บ้านหรือแผนชุมชน  อันมีลักษณะเป็นการกำหนดรายละเอียดแผนงาน  โครงการพัฒนา  ที่จัดทำขึ้นสำหรับปีงบประมาณแต่ละปี 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สี่ปี</w:t>
      </w:r>
    </w:p>
    <w:p w:rsidR="005C7CA5" w:rsidRPr="001339F7" w:rsidRDefault="001339F7" w:rsidP="001339F7">
      <w:pPr>
        <w:pStyle w:val="a4"/>
        <w:spacing w:before="480"/>
        <w:ind w:firstLine="1418"/>
        <w:jc w:val="thaiDistribute"/>
        <w:rPr>
          <w:rFonts w:ascii="TH SarabunIT๙" w:hAnsi="TH SarabunIT๙"/>
          <w:b w:val="0"/>
          <w:bCs w:val="0"/>
          <w:spacing w:val="-18"/>
          <w:sz w:val="32"/>
          <w:szCs w:val="32"/>
          <w:cs/>
        </w:rPr>
      </w:pP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 xml:space="preserve">องค์การบริหารส่วนตำบลเทพราช  จึงจัดทำแผนพัฒนาท้องถิ่นสี่ปี(พ.ศ.2561 </w:t>
      </w:r>
      <w:r>
        <w:rPr>
          <w:rFonts w:ascii="TH SarabunIT๙" w:hAnsi="TH SarabunIT๙"/>
          <w:b w:val="0"/>
          <w:bCs w:val="0"/>
          <w:sz w:val="32"/>
          <w:szCs w:val="32"/>
          <w:cs/>
        </w:rPr>
        <w:t>–</w:t>
      </w: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 xml:space="preserve"> 2564)  โดยถือปฏิบัติตาม</w:t>
      </w:r>
      <w:r w:rsidRPr="006F7B1E">
        <w:rPr>
          <w:rFonts w:ascii="TH SarabunIT๙" w:hAnsi="TH SarabunIT๙"/>
          <w:b w:val="0"/>
          <w:bCs w:val="0"/>
          <w:sz w:val="32"/>
          <w:szCs w:val="32"/>
          <w:cs/>
        </w:rPr>
        <w:t xml:space="preserve">ระเบียบกระทรวงมหาดไทยว่าด้วยการจัดทำแผนพัฒนาของกรปกครองส่วนท้องถิ่น พ.ศ. </w:t>
      </w:r>
      <w:r w:rsidRPr="006F7B1E">
        <w:rPr>
          <w:rFonts w:ascii="TH SarabunIT๙" w:hAnsi="TH SarabunIT๙"/>
          <w:b w:val="0"/>
          <w:bCs w:val="0"/>
          <w:sz w:val="32"/>
          <w:szCs w:val="32"/>
        </w:rPr>
        <w:t>2548</w:t>
      </w:r>
      <w:r w:rsidRPr="006F7B1E">
        <w:rPr>
          <w:rFonts w:ascii="TH SarabunIT๙" w:hAnsi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 xml:space="preserve">และฉบับที่ 2 </w:t>
      </w:r>
      <w:proofErr w:type="gramStart"/>
      <w:r>
        <w:rPr>
          <w:rFonts w:ascii="TH SarabunIT๙" w:hAnsi="TH SarabunIT๙" w:hint="cs"/>
          <w:b w:val="0"/>
          <w:bCs w:val="0"/>
          <w:sz w:val="32"/>
          <w:szCs w:val="32"/>
          <w:cs/>
        </w:rPr>
        <w:t>พ.ศ.2559  ข้อ</w:t>
      </w:r>
      <w:proofErr w:type="gramEnd"/>
      <w:r>
        <w:rPr>
          <w:rFonts w:ascii="TH SarabunIT๙" w:hAnsi="TH SarabunIT๙" w:hint="cs"/>
          <w:b w:val="0"/>
          <w:bCs w:val="0"/>
          <w:sz w:val="32"/>
          <w:szCs w:val="32"/>
          <w:cs/>
        </w:rPr>
        <w:t xml:space="preserve"> 17 โดยผ่านกระบวนการจัดทำประชาคมท้องถิ่น  และสอดคล้องกับแผนพัฒนาจังหวัด  ยุทธศาสตร์การพัฒนาขององค์กรปกครองส่วนท้องถิ่นในเขตจังหวัด  แผนพัฒนาอำเภอ  แผนพัฒนาตำบล  แผนพัฒนาหมู่บ้านหรือแผนชุมชน  </w:t>
      </w:r>
      <w:r w:rsidR="005C7CA5" w:rsidRPr="001339F7">
        <w:rPr>
          <w:rFonts w:ascii="TH SarabunIT๙" w:hAnsi="TH SarabunIT๙"/>
          <w:b w:val="0"/>
          <w:bCs w:val="0"/>
          <w:sz w:val="32"/>
          <w:szCs w:val="32"/>
          <w:cs/>
        </w:rPr>
        <w:t>องค์การบริหารส่วนตำบล</w:t>
      </w:r>
      <w:r w:rsidR="008412EC" w:rsidRPr="001339F7">
        <w:rPr>
          <w:rFonts w:ascii="TH SarabunIT๙" w:hAnsi="TH SarabunIT๙"/>
          <w:b w:val="0"/>
          <w:bCs w:val="0"/>
          <w:sz w:val="32"/>
          <w:szCs w:val="32"/>
          <w:cs/>
        </w:rPr>
        <w:t>เทพราช</w:t>
      </w:r>
      <w:r w:rsidR="005C7CA5" w:rsidRPr="001339F7">
        <w:rPr>
          <w:rFonts w:ascii="TH SarabunIT๙" w:hAnsi="TH SarabunIT๙"/>
          <w:b w:val="0"/>
          <w:bCs w:val="0"/>
          <w:sz w:val="32"/>
          <w:szCs w:val="32"/>
          <w:cs/>
        </w:rPr>
        <w:t xml:space="preserve"> หวังเป็นอย่างยิ่งว่า</w:t>
      </w: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 xml:space="preserve">แผนพัฒนาท้องถิ่นสี่ปี(พ.ศ.2561 </w:t>
      </w:r>
      <w:r>
        <w:rPr>
          <w:rFonts w:ascii="TH SarabunIT๙" w:hAnsi="TH SarabunIT๙"/>
          <w:b w:val="0"/>
          <w:bCs w:val="0"/>
          <w:sz w:val="32"/>
          <w:szCs w:val="32"/>
          <w:cs/>
        </w:rPr>
        <w:t>–</w:t>
      </w:r>
      <w:r>
        <w:rPr>
          <w:rFonts w:ascii="TH SarabunIT๙" w:hAnsi="TH SarabunIT๙" w:hint="cs"/>
          <w:b w:val="0"/>
          <w:bCs w:val="0"/>
          <w:sz w:val="32"/>
          <w:szCs w:val="32"/>
          <w:cs/>
        </w:rPr>
        <w:t xml:space="preserve"> 2564)</w:t>
      </w:r>
      <w:r>
        <w:rPr>
          <w:rFonts w:ascii="TH SarabunIT๙" w:hAnsi="TH SarabunIT๙" w:hint="cs"/>
          <w:b w:val="0"/>
          <w:bCs w:val="0"/>
          <w:spacing w:val="-20"/>
          <w:sz w:val="32"/>
          <w:szCs w:val="32"/>
          <w:cs/>
        </w:rPr>
        <w:t xml:space="preserve">  </w:t>
      </w:r>
      <w:r w:rsidR="005C7CA5" w:rsidRPr="001339F7">
        <w:rPr>
          <w:rFonts w:ascii="TH SarabunIT๙" w:hAnsi="TH SarabunIT๙"/>
          <w:b w:val="0"/>
          <w:bCs w:val="0"/>
          <w:spacing w:val="-20"/>
          <w:sz w:val="32"/>
          <w:szCs w:val="32"/>
          <w:cs/>
        </w:rPr>
        <w:t xml:space="preserve">ฉบับนี้ </w:t>
      </w:r>
      <w:r>
        <w:rPr>
          <w:rFonts w:ascii="TH SarabunIT๙" w:hAnsi="TH SarabunIT๙" w:hint="cs"/>
          <w:b w:val="0"/>
          <w:bCs w:val="0"/>
          <w:spacing w:val="-20"/>
          <w:sz w:val="32"/>
          <w:szCs w:val="32"/>
          <w:cs/>
        </w:rPr>
        <w:t>จะได้ใช้เป็นแนวทาง</w:t>
      </w:r>
      <w:r w:rsidR="002644E6">
        <w:rPr>
          <w:rFonts w:ascii="TH SarabunIT๙" w:hAnsi="TH SarabunIT๙" w:hint="cs"/>
          <w:b w:val="0"/>
          <w:bCs w:val="0"/>
          <w:spacing w:val="-20"/>
          <w:sz w:val="32"/>
          <w:szCs w:val="32"/>
          <w:cs/>
        </w:rPr>
        <w:t>ในการจัดทำงบประมาณรายจ่ายประจำปีและสามารถตอบสนองความต้องการของประชาชนในเขตองค์การบริหารส่วนตำบลเทพราช   ได้อย่างมีประสิทธิภาพต่อไป</w:t>
      </w:r>
    </w:p>
    <w:p w:rsidR="005C7CA5" w:rsidRPr="001339F7" w:rsidRDefault="005C7CA5" w:rsidP="005C7CA5">
      <w:pPr>
        <w:pStyle w:val="a4"/>
        <w:jc w:val="left"/>
        <w:rPr>
          <w:rFonts w:ascii="TH SarabunIT๙" w:hAnsi="TH SarabunIT๙"/>
          <w:b w:val="0"/>
          <w:bCs w:val="0"/>
          <w:sz w:val="32"/>
          <w:szCs w:val="32"/>
          <w:cs/>
        </w:rPr>
      </w:pPr>
    </w:p>
    <w:p w:rsidR="005C7CA5" w:rsidRPr="006F7B1E" w:rsidRDefault="005C7CA5" w:rsidP="005C7CA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ab/>
      </w:r>
    </w:p>
    <w:p w:rsidR="005C7CA5" w:rsidRDefault="005C7CA5" w:rsidP="005C7CA5">
      <w:pPr>
        <w:ind w:left="3600" w:firstLine="720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8412EC" w:rsidRPr="006F7B1E">
        <w:rPr>
          <w:rFonts w:ascii="TH SarabunIT๙" w:hAnsi="TH SarabunIT๙" w:cs="TH SarabunIT๙"/>
          <w:b/>
          <w:bCs/>
          <w:sz w:val="32"/>
          <w:szCs w:val="32"/>
          <w:cs/>
        </w:rPr>
        <w:t>เทพราช</w:t>
      </w:r>
    </w:p>
    <w:p w:rsidR="002644E6" w:rsidRPr="006F7B1E" w:rsidRDefault="002644E6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  2559</w:t>
      </w: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Default="005C7CA5" w:rsidP="008412EC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D084B" w:rsidRPr="006F7B1E" w:rsidRDefault="00FD084B" w:rsidP="008412E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6F7B1E" w:rsidRDefault="005C7CA5" w:rsidP="005C7CA5">
      <w:pPr>
        <w:ind w:left="360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C7CA5" w:rsidRPr="00FD084B" w:rsidRDefault="005C7CA5" w:rsidP="005C7CA5">
      <w:pPr>
        <w:pStyle w:val="8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</w:pPr>
      <w:r w:rsidRPr="00FD084B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lastRenderedPageBreak/>
        <w:t>สารบัญ</w:t>
      </w:r>
    </w:p>
    <w:p w:rsidR="005C7CA5" w:rsidRPr="006F7B1E" w:rsidRDefault="005C7CA5" w:rsidP="005C7CA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C7CA5" w:rsidRPr="006F7B1E" w:rsidRDefault="005C7CA5" w:rsidP="005C7CA5">
      <w:pPr>
        <w:spacing w:after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หน้า</w:t>
      </w:r>
    </w:p>
    <w:p w:rsidR="005C7CA5" w:rsidRPr="006F7B1E" w:rsidRDefault="005C7CA5" w:rsidP="005C7CA5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1</w:t>
      </w:r>
      <w:r w:rsidRPr="006F7B1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D084B"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สภาพทั่วไปและข้อมูลพื้นฐาน</w:t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8412EC" w:rsidRPr="006F7B1E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6F7B1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C7CA5" w:rsidRPr="00FD084B" w:rsidRDefault="00FD084B" w:rsidP="00FD084B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084B">
        <w:rPr>
          <w:rFonts w:ascii="TH SarabunIT๙" w:hAnsi="TH SarabunIT๙" w:cs="TH SarabunIT๙" w:hint="cs"/>
          <w:sz w:val="32"/>
          <w:szCs w:val="32"/>
          <w:cs/>
        </w:rPr>
        <w:t>ด้านกายภาพ</w:t>
      </w:r>
      <w:r w:rsidR="005C7CA5" w:rsidRPr="00FD084B">
        <w:rPr>
          <w:rFonts w:ascii="TH SarabunIT๙" w:hAnsi="TH SarabunIT๙" w:cs="TH SarabunIT๙"/>
          <w:sz w:val="32"/>
          <w:szCs w:val="32"/>
        </w:rPr>
        <w:tab/>
      </w:r>
      <w:r w:rsidR="005C7CA5" w:rsidRPr="00FD084B">
        <w:rPr>
          <w:rFonts w:ascii="TH SarabunIT๙" w:hAnsi="TH SarabunIT๙" w:cs="TH SarabunIT๙"/>
          <w:sz w:val="32"/>
          <w:szCs w:val="32"/>
        </w:rPr>
        <w:tab/>
      </w:r>
      <w:r w:rsidR="005C7CA5" w:rsidRPr="00FD084B">
        <w:rPr>
          <w:rFonts w:ascii="TH SarabunIT๙" w:hAnsi="TH SarabunIT๙" w:cs="TH SarabunIT๙"/>
          <w:sz w:val="32"/>
          <w:szCs w:val="32"/>
        </w:rPr>
        <w:tab/>
      </w:r>
      <w:r w:rsidR="005C7CA5" w:rsidRPr="00FD084B">
        <w:rPr>
          <w:rFonts w:ascii="TH SarabunIT๙" w:hAnsi="TH SarabunIT๙" w:cs="TH SarabunIT๙"/>
          <w:sz w:val="32"/>
          <w:szCs w:val="32"/>
        </w:rPr>
        <w:tab/>
      </w:r>
      <w:r w:rsidR="005C7CA5" w:rsidRPr="00FD084B">
        <w:rPr>
          <w:rFonts w:ascii="TH SarabunIT๙" w:hAnsi="TH SarabunIT๙" w:cs="TH SarabunIT๙"/>
          <w:sz w:val="32"/>
          <w:szCs w:val="32"/>
        </w:rPr>
        <w:tab/>
      </w:r>
      <w:r w:rsidR="005C7CA5" w:rsidRPr="00FD084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1 - 4</w:t>
      </w:r>
    </w:p>
    <w:p w:rsidR="005C7CA5" w:rsidRPr="006F7B1E" w:rsidRDefault="005C7CA5" w:rsidP="005C7CA5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76F9"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  <w:r w:rsidR="00FD084B" w:rsidRPr="00FD084B">
        <w:rPr>
          <w:rFonts w:ascii="TH SarabunIT๙" w:hAnsi="TH SarabunIT๙" w:cs="TH SarabunIT๙" w:hint="cs"/>
          <w:color w:val="333333"/>
          <w:sz w:val="32"/>
          <w:szCs w:val="32"/>
          <w:cs/>
        </w:rPr>
        <w:t>ด้านการเมือง/การปกครอง</w:t>
      </w:r>
      <w:r w:rsidR="00FD084B" w:rsidRPr="00FD084B">
        <w:rPr>
          <w:rFonts w:ascii="TH SarabunIT๙" w:hAnsi="TH SarabunIT๙" w:cs="TH SarabunIT๙"/>
          <w:color w:val="333333"/>
          <w:sz w:val="32"/>
          <w:szCs w:val="32"/>
        </w:rPr>
        <w:t>/</w:t>
      </w:r>
      <w:r w:rsidR="00FD084B" w:rsidRPr="00FD084B">
        <w:rPr>
          <w:rFonts w:ascii="TH SarabunIT๙" w:hAnsi="TH SarabunIT๙" w:cs="TH SarabunIT๙" w:hint="cs"/>
          <w:color w:val="333333"/>
          <w:sz w:val="32"/>
          <w:szCs w:val="32"/>
          <w:cs/>
        </w:rPr>
        <w:t>ประชากร</w:t>
      </w:r>
      <w:r w:rsidR="008412EC" w:rsidRPr="006F7B1E">
        <w:rPr>
          <w:rFonts w:ascii="TH SarabunIT๙" w:hAnsi="TH SarabunIT๙" w:cs="TH SarabunIT๙"/>
          <w:sz w:val="32"/>
          <w:szCs w:val="32"/>
        </w:rPr>
        <w:tab/>
      </w:r>
      <w:r w:rsidR="008412EC" w:rsidRPr="006F7B1E">
        <w:rPr>
          <w:rFonts w:ascii="TH SarabunIT๙" w:hAnsi="TH SarabunIT๙" w:cs="TH SarabunIT๙"/>
          <w:sz w:val="32"/>
          <w:szCs w:val="32"/>
        </w:rPr>
        <w:tab/>
      </w:r>
      <w:r w:rsidR="008412EC" w:rsidRPr="006F7B1E">
        <w:rPr>
          <w:rFonts w:ascii="TH SarabunIT๙" w:hAnsi="TH SarabunIT๙" w:cs="TH SarabunIT๙"/>
          <w:sz w:val="32"/>
          <w:szCs w:val="32"/>
        </w:rPr>
        <w:tab/>
      </w:r>
      <w:r w:rsidR="008412EC" w:rsidRPr="006F7B1E">
        <w:rPr>
          <w:rFonts w:ascii="TH SarabunIT๙" w:hAnsi="TH SarabunIT๙" w:cs="TH SarabunIT๙"/>
          <w:sz w:val="32"/>
          <w:szCs w:val="32"/>
        </w:rPr>
        <w:tab/>
      </w:r>
      <w:r w:rsidR="00FD084B">
        <w:rPr>
          <w:rFonts w:ascii="TH SarabunIT๙" w:hAnsi="TH SarabunIT๙" w:cs="TH SarabunIT๙"/>
          <w:sz w:val="32"/>
          <w:szCs w:val="32"/>
        </w:rPr>
        <w:tab/>
      </w:r>
      <w:r w:rsidR="00FD084B">
        <w:rPr>
          <w:rFonts w:ascii="TH SarabunIT๙" w:hAnsi="TH SarabunIT๙" w:cs="TH SarabunIT๙" w:hint="cs"/>
          <w:sz w:val="32"/>
          <w:szCs w:val="32"/>
          <w:cs/>
        </w:rPr>
        <w:t>5 - 7</w:t>
      </w:r>
    </w:p>
    <w:p w:rsidR="005C7CA5" w:rsidRPr="006F7B1E" w:rsidRDefault="005C7CA5" w:rsidP="005C7CA5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sz w:val="32"/>
          <w:szCs w:val="32"/>
        </w:rPr>
        <w:t xml:space="preserve"> </w:t>
      </w:r>
      <w:r w:rsidR="004076F9"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  <w:r w:rsidR="00FD084B" w:rsidRPr="00FD084B">
        <w:rPr>
          <w:rFonts w:ascii="TH SarabunIT๙" w:hAnsi="TH SarabunIT๙" w:cs="TH SarabunIT๙" w:hint="cs"/>
          <w:color w:val="333333"/>
          <w:sz w:val="32"/>
          <w:szCs w:val="32"/>
          <w:cs/>
        </w:rPr>
        <w:t>สภาพทางสังคม</w:t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FD084B">
        <w:rPr>
          <w:rFonts w:ascii="TH SarabunIT๙" w:hAnsi="TH SarabunIT๙" w:cs="TH SarabunIT๙" w:hint="cs"/>
          <w:sz w:val="32"/>
          <w:szCs w:val="32"/>
          <w:cs/>
        </w:rPr>
        <w:tab/>
      </w:r>
      <w:r w:rsidR="00FD084B">
        <w:rPr>
          <w:rFonts w:ascii="TH SarabunIT๙" w:hAnsi="TH SarabunIT๙" w:cs="TH SarabunIT๙" w:hint="cs"/>
          <w:sz w:val="32"/>
          <w:szCs w:val="32"/>
          <w:cs/>
        </w:rPr>
        <w:tab/>
      </w:r>
      <w:r w:rsidR="00FD084B">
        <w:rPr>
          <w:rFonts w:ascii="TH SarabunIT๙" w:hAnsi="TH SarabunIT๙" w:cs="TH SarabunIT๙" w:hint="cs"/>
          <w:sz w:val="32"/>
          <w:szCs w:val="32"/>
          <w:cs/>
        </w:rPr>
        <w:tab/>
        <w:t>7 - 8</w:t>
      </w:r>
    </w:p>
    <w:p w:rsidR="005C7CA5" w:rsidRDefault="005C7CA5" w:rsidP="005C7CA5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sz w:val="32"/>
          <w:szCs w:val="32"/>
        </w:rPr>
        <w:t xml:space="preserve">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="00FD084B" w:rsidRPr="00FD084B">
        <w:rPr>
          <w:rFonts w:ascii="TH SarabunIT๙" w:hAnsi="TH SarabunIT๙" w:cs="TH SarabunIT๙" w:hint="cs"/>
          <w:sz w:val="32"/>
          <w:szCs w:val="32"/>
          <w:cs/>
        </w:rPr>
        <w:t>ระบบบริการพื้นฐาน</w:t>
      </w:r>
      <w:r w:rsidRPr="006F7B1E">
        <w:rPr>
          <w:rFonts w:ascii="TH SarabunIT๙" w:hAnsi="TH SarabunIT๙" w:cs="TH SarabunIT๙"/>
          <w:sz w:val="32"/>
          <w:szCs w:val="32"/>
        </w:rPr>
        <w:tab/>
      </w:r>
      <w:r w:rsidRPr="006F7B1E">
        <w:rPr>
          <w:rFonts w:ascii="TH SarabunIT๙" w:hAnsi="TH SarabunIT๙" w:cs="TH SarabunIT๙"/>
          <w:sz w:val="32"/>
          <w:szCs w:val="32"/>
        </w:rPr>
        <w:tab/>
      </w:r>
      <w:r w:rsidRPr="006F7B1E">
        <w:rPr>
          <w:rFonts w:ascii="TH SarabunIT๙" w:hAnsi="TH SarabunIT๙" w:cs="TH SarabunIT๙"/>
          <w:sz w:val="32"/>
          <w:szCs w:val="32"/>
        </w:rPr>
        <w:tab/>
      </w:r>
      <w:r w:rsidRPr="006F7B1E">
        <w:rPr>
          <w:rFonts w:ascii="TH SarabunIT๙" w:hAnsi="TH SarabunIT๙" w:cs="TH SarabunIT๙"/>
          <w:sz w:val="32"/>
          <w:szCs w:val="32"/>
        </w:rPr>
        <w:tab/>
      </w:r>
      <w:r w:rsidRPr="006F7B1E">
        <w:rPr>
          <w:rFonts w:ascii="TH SarabunIT๙" w:hAnsi="TH SarabunIT๙" w:cs="TH SarabunIT๙"/>
          <w:sz w:val="32"/>
          <w:szCs w:val="32"/>
        </w:rPr>
        <w:tab/>
      </w:r>
      <w:r w:rsidR="00FD084B">
        <w:rPr>
          <w:rFonts w:ascii="TH SarabunIT๙" w:hAnsi="TH SarabunIT๙" w:cs="TH SarabunIT๙"/>
          <w:sz w:val="32"/>
          <w:szCs w:val="32"/>
        </w:rPr>
        <w:tab/>
      </w:r>
      <w:r w:rsidR="00FD084B">
        <w:rPr>
          <w:rFonts w:ascii="TH SarabunIT๙" w:hAnsi="TH SarabunIT๙" w:cs="TH SarabunIT๙"/>
          <w:sz w:val="32"/>
          <w:szCs w:val="32"/>
        </w:rPr>
        <w:tab/>
        <w:t>9 – 13</w:t>
      </w:r>
    </w:p>
    <w:p w:rsidR="00FD084B" w:rsidRDefault="00FD084B" w:rsidP="005C7CA5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084B">
        <w:rPr>
          <w:rFonts w:ascii="TH SarabunIT๙" w:hAnsi="TH SarabunIT๙" w:cs="TH SarabunIT๙" w:hint="cs"/>
          <w:sz w:val="32"/>
          <w:szCs w:val="32"/>
          <w:cs/>
        </w:rPr>
        <w:t>ระบบเศรษฐกิจ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13 – 14</w:t>
      </w:r>
    </w:p>
    <w:p w:rsidR="00FD084B" w:rsidRDefault="00FD084B" w:rsidP="005C7CA5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084B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เศรษฐกิจพอเพียงท้องถิ่น (ด้านการเกษตรและแหล่งน้ำ)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14 – 16</w:t>
      </w:r>
    </w:p>
    <w:p w:rsidR="00FD084B" w:rsidRDefault="00FD084B" w:rsidP="005C7CA5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076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084B">
        <w:rPr>
          <w:rFonts w:ascii="TH SarabunIT๙" w:hAnsi="TH SarabunIT๙" w:cs="TH SarabunIT๙" w:hint="cs"/>
          <w:sz w:val="32"/>
          <w:szCs w:val="32"/>
          <w:cs/>
        </w:rPr>
        <w:t>ศาสนา ประเพณี วัฒนธรรม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16 </w:t>
      </w:r>
    </w:p>
    <w:p w:rsidR="00FD084B" w:rsidRPr="00FD084B" w:rsidRDefault="00FD084B" w:rsidP="005C7CA5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084B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16 - 17</w:t>
      </w:r>
    </w:p>
    <w:p w:rsidR="005C7CA5" w:rsidRPr="006F7B1E" w:rsidRDefault="005C7CA5" w:rsidP="00F1084E">
      <w:pPr>
        <w:tabs>
          <w:tab w:val="left" w:pos="0"/>
        </w:tabs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2</w:t>
      </w:r>
      <w:r w:rsidRPr="006F7B1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1084E" w:rsidRPr="00444EA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สรุปผลการพัฒนาท้องถิ่นตามแผนพัฒนาท้องถิ่น (พ.ศ.2557 – 2560)</w:t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F1084E"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</w:p>
    <w:p w:rsidR="00F1084E" w:rsidRDefault="005C7CA5" w:rsidP="005C7CA5">
      <w:pPr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F1084E">
        <w:rPr>
          <w:rFonts w:ascii="TH SarabunIT๙" w:hAnsi="TH SarabunIT๙" w:cs="TH SarabunIT๙"/>
          <w:sz w:val="32"/>
          <w:szCs w:val="32"/>
        </w:rPr>
        <w:t>1</w:t>
      </w:r>
      <w:r w:rsidR="00F1084E" w:rsidRPr="00F1084E">
        <w:rPr>
          <w:rFonts w:ascii="TH SarabunIT๙" w:hAnsi="TH SarabunIT๙" w:cs="TH SarabunIT๙"/>
          <w:sz w:val="32"/>
          <w:szCs w:val="32"/>
        </w:rPr>
        <w:t xml:space="preserve">.   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="00F1084E" w:rsidRPr="00F1084E">
        <w:rPr>
          <w:rFonts w:ascii="TH SarabunIT๙" w:hAnsi="TH SarabunIT๙" w:cs="TH SarabunIT๙"/>
          <w:sz w:val="32"/>
          <w:szCs w:val="32"/>
          <w:cs/>
        </w:rPr>
        <w:t>สรุปผลการดำเนินงานตามงบประมาณที่ได้รับ และการเบิกจ่ายงบประมาณ</w:t>
      </w:r>
      <w:r w:rsidR="00F1084E">
        <w:rPr>
          <w:rFonts w:ascii="TH SarabunIT๙" w:hAnsi="TH SarabunIT๙" w:cs="TH SarabunIT๙"/>
          <w:sz w:val="32"/>
          <w:szCs w:val="32"/>
        </w:rPr>
        <w:tab/>
        <w:t>18 - 19</w:t>
      </w:r>
    </w:p>
    <w:p w:rsidR="005C7CA5" w:rsidRPr="00F1084E" w:rsidRDefault="00F1084E" w:rsidP="005C7C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Pr="00F1084E">
        <w:rPr>
          <w:rFonts w:ascii="TH SarabunIT๙" w:hAnsi="TH SarabunIT๙" w:cs="TH SarabunIT๙"/>
          <w:sz w:val="32"/>
          <w:szCs w:val="32"/>
          <w:cs/>
        </w:rPr>
        <w:t>ในปีงบประมาณ พ.ศ.2557 – 2560</w:t>
      </w:r>
      <w:r w:rsidR="005C7CA5" w:rsidRPr="00F1084E">
        <w:rPr>
          <w:rFonts w:ascii="TH SarabunIT๙" w:hAnsi="TH SarabunIT๙" w:cs="TH SarabunIT๙"/>
          <w:sz w:val="32"/>
          <w:szCs w:val="32"/>
          <w:cs/>
        </w:rPr>
        <w:tab/>
      </w:r>
      <w:r w:rsidR="005C7CA5" w:rsidRPr="00F1084E">
        <w:rPr>
          <w:rFonts w:ascii="TH SarabunIT๙" w:hAnsi="TH SarabunIT๙" w:cs="TH SarabunIT๙"/>
          <w:sz w:val="32"/>
          <w:szCs w:val="32"/>
          <w:cs/>
        </w:rPr>
        <w:tab/>
      </w:r>
      <w:r w:rsidR="005C7CA5" w:rsidRPr="00F1084E">
        <w:rPr>
          <w:rFonts w:ascii="TH SarabunIT๙" w:hAnsi="TH SarabunIT๙" w:cs="TH SarabunIT๙"/>
          <w:sz w:val="32"/>
          <w:szCs w:val="32"/>
          <w:cs/>
        </w:rPr>
        <w:tab/>
      </w:r>
      <w:r w:rsidR="005C7CA5" w:rsidRPr="00F1084E">
        <w:rPr>
          <w:rFonts w:ascii="TH SarabunIT๙" w:hAnsi="TH SarabunIT๙" w:cs="TH SarabunIT๙"/>
          <w:sz w:val="32"/>
          <w:szCs w:val="32"/>
          <w:cs/>
        </w:rPr>
        <w:tab/>
      </w:r>
      <w:r w:rsidR="005C7CA5" w:rsidRPr="00F1084E">
        <w:rPr>
          <w:rFonts w:ascii="TH SarabunIT๙" w:hAnsi="TH SarabunIT๙" w:cs="TH SarabunIT๙"/>
          <w:sz w:val="32"/>
          <w:szCs w:val="32"/>
          <w:cs/>
        </w:rPr>
        <w:tab/>
      </w:r>
      <w:r w:rsidR="005C7CA5" w:rsidRPr="00F1084E">
        <w:rPr>
          <w:rFonts w:ascii="TH SarabunIT๙" w:hAnsi="TH SarabunIT๙" w:cs="TH SarabunIT๙"/>
          <w:sz w:val="32"/>
          <w:szCs w:val="32"/>
          <w:cs/>
        </w:rPr>
        <w:tab/>
      </w:r>
    </w:p>
    <w:p w:rsidR="005C7CA5" w:rsidRPr="00F1084E" w:rsidRDefault="005C7CA5" w:rsidP="00F1084E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F1084E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F1084E" w:rsidRPr="00F1084E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F1084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="00F1084E" w:rsidRPr="00F1084E">
        <w:rPr>
          <w:rFonts w:ascii="TH SarabunIT๙" w:hAnsi="TH SarabunIT๙" w:cs="TH SarabunIT๙" w:hint="cs"/>
          <w:sz w:val="32"/>
          <w:szCs w:val="32"/>
          <w:cs/>
        </w:rPr>
        <w:t xml:space="preserve">ผลที่ได้รับจาการดำเนินงานในปีงบประมาณ พ.ศ.2557 </w:t>
      </w:r>
      <w:r w:rsidR="00F1084E" w:rsidRPr="00F1084E">
        <w:rPr>
          <w:rFonts w:ascii="TH SarabunIT๙" w:hAnsi="TH SarabunIT๙" w:cs="TH SarabunIT๙"/>
          <w:sz w:val="32"/>
          <w:szCs w:val="32"/>
          <w:cs/>
        </w:rPr>
        <w:t>–</w:t>
      </w:r>
      <w:r w:rsidR="00F1084E" w:rsidRPr="00F1084E">
        <w:rPr>
          <w:rFonts w:ascii="TH SarabunIT๙" w:hAnsi="TH SarabunIT๙" w:cs="TH SarabunIT๙" w:hint="cs"/>
          <w:sz w:val="32"/>
          <w:szCs w:val="32"/>
          <w:cs/>
        </w:rPr>
        <w:t xml:space="preserve"> 2560 </w:t>
      </w:r>
      <w:r w:rsidRPr="00F1084E">
        <w:rPr>
          <w:rFonts w:ascii="TH SarabunIT๙" w:hAnsi="TH SarabunIT๙" w:cs="TH SarabunIT๙"/>
          <w:sz w:val="32"/>
          <w:szCs w:val="32"/>
          <w:cs/>
        </w:rPr>
        <w:tab/>
      </w:r>
      <w:r w:rsidRPr="00F1084E">
        <w:rPr>
          <w:rFonts w:ascii="TH SarabunIT๙" w:hAnsi="TH SarabunIT๙" w:cs="TH SarabunIT๙"/>
          <w:sz w:val="32"/>
          <w:szCs w:val="32"/>
          <w:cs/>
        </w:rPr>
        <w:tab/>
      </w:r>
      <w:r w:rsidR="00F1084E">
        <w:rPr>
          <w:rFonts w:ascii="TH SarabunIT๙" w:hAnsi="TH SarabunIT๙" w:cs="TH SarabunIT๙"/>
          <w:sz w:val="32"/>
          <w:szCs w:val="32"/>
        </w:rPr>
        <w:t>20</w:t>
      </w:r>
    </w:p>
    <w:p w:rsidR="00F1084E" w:rsidRDefault="005C7CA5" w:rsidP="00F1084E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F1084E">
        <w:rPr>
          <w:rFonts w:ascii="TH SarabunIT๙" w:hAnsi="TH SarabunIT๙" w:cs="TH SarabunIT๙"/>
          <w:sz w:val="32"/>
          <w:szCs w:val="32"/>
          <w:cs/>
        </w:rPr>
        <w:tab/>
      </w:r>
      <w:r w:rsidR="00F108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F1084E" w:rsidRPr="00F1084E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F1084E" w:rsidRPr="00F108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108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="00F1084E" w:rsidRPr="00F1084E">
        <w:rPr>
          <w:rFonts w:ascii="TH SarabunIT๙" w:hAnsi="TH SarabunIT๙" w:cs="TH SarabunIT๙"/>
          <w:sz w:val="32"/>
          <w:szCs w:val="32"/>
          <w:cs/>
        </w:rPr>
        <w:t xml:space="preserve">สรุปปัญหาอุปสรรคการดำเนินงานที่ผ่านมาและแนวทางการแก้ไข </w:t>
      </w:r>
      <w:r w:rsidR="00F1084E">
        <w:rPr>
          <w:rFonts w:ascii="TH SarabunIT๙" w:hAnsi="TH SarabunIT๙" w:cs="TH SarabunIT๙" w:hint="cs"/>
          <w:sz w:val="32"/>
          <w:szCs w:val="32"/>
          <w:cs/>
        </w:rPr>
        <w:tab/>
      </w:r>
      <w:r w:rsidR="00F1084E">
        <w:rPr>
          <w:rFonts w:ascii="TH SarabunIT๙" w:hAnsi="TH SarabunIT๙" w:cs="TH SarabunIT๙" w:hint="cs"/>
          <w:sz w:val="32"/>
          <w:szCs w:val="32"/>
          <w:cs/>
        </w:rPr>
        <w:tab/>
        <w:t>20 - 21</w:t>
      </w:r>
    </w:p>
    <w:p w:rsidR="00F1084E" w:rsidRPr="00F1084E" w:rsidRDefault="00F1084E" w:rsidP="00F1084E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Pr="00F1084E">
        <w:rPr>
          <w:rFonts w:ascii="TH SarabunIT๙" w:hAnsi="TH SarabunIT๙" w:cs="TH SarabunIT๙"/>
          <w:sz w:val="32"/>
          <w:szCs w:val="32"/>
          <w:cs/>
        </w:rPr>
        <w:t>ปีงบประมาณ พ.ศ.2557 – 2560</w:t>
      </w:r>
    </w:p>
    <w:p w:rsidR="005C7CA5" w:rsidRPr="006F7B1E" w:rsidRDefault="005C7CA5" w:rsidP="005C7CA5">
      <w:pPr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</w:p>
    <w:p w:rsidR="005A039D" w:rsidRPr="006F7B1E" w:rsidRDefault="005C7CA5" w:rsidP="004076F9">
      <w:pPr>
        <w:rPr>
          <w:rFonts w:ascii="TH SarabunIT๙" w:hAnsi="TH SarabunIT๙" w:cs="TH SarabunIT๙" w:hint="cs"/>
          <w:sz w:val="32"/>
          <w:szCs w:val="32"/>
          <w:cs/>
        </w:rPr>
      </w:pP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proofErr w:type="gramStart"/>
      <w:r w:rsidR="005A039D" w:rsidRPr="006F7B1E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F7B1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1084E"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ยุทธศาสตร์องค์กรปกครองส่วนท้องถิ่น</w:t>
      </w:r>
      <w:proofErr w:type="gramEnd"/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4076F9"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</w:p>
    <w:p w:rsidR="005C7CA5" w:rsidRPr="006F7B1E" w:rsidRDefault="005C7CA5" w:rsidP="004076F9">
      <w:pPr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6F7B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="004076F9" w:rsidRPr="004076F9">
        <w:rPr>
          <w:rFonts w:ascii="TH SarabunIT๙" w:hAnsi="TH SarabunIT๙" w:cs="TH SarabunIT๙" w:hint="cs"/>
          <w:sz w:val="32"/>
          <w:szCs w:val="32"/>
          <w:cs/>
        </w:rPr>
        <w:t>ความสัมพันธ์ระหว่างแผนพัฒนา</w:t>
      </w:r>
      <w:proofErr w:type="spellStart"/>
      <w:r w:rsidR="004076F9" w:rsidRPr="004076F9">
        <w:rPr>
          <w:rFonts w:ascii="TH SarabunIT๙" w:hAnsi="TH SarabunIT๙" w:cs="TH SarabunIT๙" w:hint="cs"/>
          <w:sz w:val="32"/>
          <w:szCs w:val="32"/>
          <w:cs/>
        </w:rPr>
        <w:t>ระดับมห</w:t>
      </w:r>
      <w:proofErr w:type="spellEnd"/>
      <w:r w:rsidR="004076F9" w:rsidRPr="004076F9">
        <w:rPr>
          <w:rFonts w:ascii="TH SarabunIT๙" w:hAnsi="TH SarabunIT๙" w:cs="TH SarabunIT๙" w:hint="cs"/>
          <w:sz w:val="32"/>
          <w:szCs w:val="32"/>
          <w:cs/>
        </w:rPr>
        <w:t>ภาค</w:t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486552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5A039D" w:rsidRPr="006F7B1E">
        <w:rPr>
          <w:rFonts w:ascii="TH SarabunIT๙" w:hAnsi="TH SarabunIT๙" w:cs="TH SarabunIT๙"/>
          <w:sz w:val="32"/>
          <w:szCs w:val="32"/>
        </w:rPr>
        <w:t>12</w:t>
      </w:r>
    </w:p>
    <w:p w:rsidR="005C7CA5" w:rsidRPr="004076F9" w:rsidRDefault="005A039D" w:rsidP="004076F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4076F9" w:rsidRPr="004076F9"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แผนยุทธศาสตร์ชาติ 20 ปี (พ.ศ.2560 </w:t>
      </w:r>
      <w:r w:rsidR="004076F9" w:rsidRPr="004076F9">
        <w:rPr>
          <w:rFonts w:ascii="TH SarabunIT๙" w:hAnsi="TH SarabunIT๙" w:cs="TH SarabunIT๙"/>
          <w:sz w:val="32"/>
          <w:szCs w:val="32"/>
          <w:cs/>
        </w:rPr>
        <w:t>–</w:t>
      </w:r>
      <w:r w:rsidR="004076F9" w:rsidRPr="004076F9">
        <w:rPr>
          <w:rFonts w:ascii="TH SarabunIT๙" w:hAnsi="TH SarabunIT๙" w:cs="TH SarabunIT๙" w:hint="cs"/>
          <w:sz w:val="32"/>
          <w:szCs w:val="32"/>
          <w:cs/>
        </w:rPr>
        <w:t xml:space="preserve"> 2579)</w:t>
      </w:r>
      <w:r w:rsidRPr="004076F9">
        <w:rPr>
          <w:rFonts w:ascii="TH SarabunIT๙" w:hAnsi="TH SarabunIT๙" w:cs="TH SarabunIT๙"/>
          <w:sz w:val="32"/>
          <w:szCs w:val="32"/>
          <w:cs/>
        </w:rPr>
        <w:tab/>
      </w:r>
      <w:r w:rsidRPr="004076F9">
        <w:rPr>
          <w:rFonts w:ascii="TH SarabunIT๙" w:hAnsi="TH SarabunIT๙" w:cs="TH SarabunIT๙"/>
          <w:sz w:val="32"/>
          <w:szCs w:val="32"/>
          <w:cs/>
        </w:rPr>
        <w:tab/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  <w:t>22 - 25</w:t>
      </w:r>
    </w:p>
    <w:p w:rsidR="005C7CA5" w:rsidRPr="006F7B1E" w:rsidRDefault="005C7CA5" w:rsidP="004076F9">
      <w:pPr>
        <w:pStyle w:val="a3"/>
        <w:ind w:left="0"/>
        <w:rPr>
          <w:rFonts w:ascii="TH SarabunIT๙" w:hAnsi="TH SarabunIT๙" w:cs="TH SarabunIT๙" w:hint="cs"/>
          <w:sz w:val="32"/>
          <w:szCs w:val="32"/>
          <w:cs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4076F9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4076F9" w:rsidRPr="004076F9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 ฉบับที่ 12</w:t>
      </w:r>
      <w:r w:rsidR="004076F9" w:rsidRPr="004076F9">
        <w:rPr>
          <w:rFonts w:ascii="TH SarabunIT๙" w:hAnsi="TH SarabunIT๙" w:cs="TH SarabunIT๙"/>
          <w:sz w:val="32"/>
          <w:szCs w:val="32"/>
        </w:rPr>
        <w:t xml:space="preserve"> </w:t>
      </w:r>
      <w:r w:rsidR="004076F9" w:rsidRPr="004076F9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="004076F9" w:rsidRPr="004076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="004076F9" w:rsidRPr="004076F9">
        <w:rPr>
          <w:rFonts w:ascii="TH SarabunIT๙" w:hAnsi="TH SarabunIT๙" w:cs="TH SarabunIT๙"/>
          <w:color w:val="000000"/>
          <w:sz w:val="32"/>
          <w:szCs w:val="32"/>
        </w:rPr>
        <w:t>2560-2564)</w:t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4076F9">
        <w:rPr>
          <w:rFonts w:ascii="TH SarabunIT๙" w:hAnsi="TH SarabunIT๙" w:cs="TH SarabunIT๙" w:hint="cs"/>
          <w:sz w:val="32"/>
          <w:szCs w:val="32"/>
          <w:cs/>
        </w:rPr>
        <w:t>25 - 31</w:t>
      </w:r>
    </w:p>
    <w:p w:rsidR="005C7CA5" w:rsidRPr="006F7B1E" w:rsidRDefault="005C7CA5" w:rsidP="004076F9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4076F9" w:rsidRPr="004076F9">
        <w:rPr>
          <w:rFonts w:ascii="TH SarabunIT๙" w:hAnsi="TH SarabunIT๙" w:cs="TH SarabunIT๙" w:hint="cs"/>
          <w:sz w:val="32"/>
          <w:szCs w:val="32"/>
          <w:cs/>
        </w:rPr>
        <w:t>แผนพัฒนาภาค/แผนพัฒนากลุ่มจังหวัด/แผนพัฒนาจังหวัด</w:t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4076F9">
        <w:rPr>
          <w:rFonts w:ascii="TH SarabunIT๙" w:hAnsi="TH SarabunIT๙" w:cs="TH SarabunIT๙" w:hint="cs"/>
          <w:sz w:val="32"/>
          <w:szCs w:val="32"/>
          <w:cs/>
        </w:rPr>
        <w:t>31 - 34</w:t>
      </w:r>
    </w:p>
    <w:p w:rsidR="004076F9" w:rsidRDefault="005C7CA5" w:rsidP="004076F9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5A039D"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4076F9">
        <w:rPr>
          <w:rFonts w:ascii="TH SarabunIT๙" w:hAnsi="TH SarabunIT๙" w:cs="TH SarabunIT๙" w:hint="cs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4076F9" w:rsidRPr="004076F9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ยุทธศาสตร์การพัฒนาขององค์กรปกครองส่วนท้องถิ่นในเขต</w:t>
      </w:r>
      <w:r w:rsidR="004076F9">
        <w:rPr>
          <w:rFonts w:ascii="TH SarabunIT๙" w:hAnsi="TH SarabunIT๙" w:cs="TH SarabunIT๙"/>
          <w:sz w:val="32"/>
          <w:szCs w:val="32"/>
        </w:rPr>
        <w:tab/>
      </w:r>
      <w:r w:rsidR="004076F9">
        <w:rPr>
          <w:rFonts w:ascii="TH SarabunIT๙" w:hAnsi="TH SarabunIT๙" w:cs="TH SarabunIT๙"/>
          <w:sz w:val="32"/>
          <w:szCs w:val="32"/>
        </w:rPr>
        <w:tab/>
        <w:t>34 - 37</w:t>
      </w:r>
    </w:p>
    <w:p w:rsidR="004076F9" w:rsidRDefault="004076F9" w:rsidP="004076F9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4076F9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จังหวัดนครศรีธรรมราช (พ.ศ.2561 </w:t>
      </w:r>
      <w:r w:rsidRPr="004076F9">
        <w:rPr>
          <w:rFonts w:ascii="TH SarabunIT๙" w:hAnsi="TH SarabunIT๙" w:cs="TH SarabunIT๙"/>
          <w:sz w:val="32"/>
          <w:szCs w:val="32"/>
          <w:cs/>
        </w:rPr>
        <w:t>–</w:t>
      </w:r>
      <w:r w:rsidRPr="004076F9"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</w:p>
    <w:p w:rsidR="004076F9" w:rsidRDefault="004076F9" w:rsidP="004076F9">
      <w:pPr>
        <w:tabs>
          <w:tab w:val="left" w:pos="0"/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76F9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4076F9">
        <w:rPr>
          <w:rFonts w:ascii="TH SarabunIT๙" w:hAnsi="TH SarabunIT๙" w:cs="TH SarabunIT๙" w:hint="cs"/>
          <w:sz w:val="32"/>
          <w:szCs w:val="32"/>
          <w:cs/>
        </w:rPr>
        <w:t>ยุทธศาสตร์ขององค์กรปกครองส่วนท้องถิ่น</w:t>
      </w:r>
      <w:r w:rsidR="00F0463C">
        <w:rPr>
          <w:rFonts w:ascii="TH SarabunIT๙" w:hAnsi="TH SarabunIT๙" w:cs="TH SarabunIT๙"/>
          <w:sz w:val="32"/>
          <w:szCs w:val="32"/>
        </w:rPr>
        <w:tab/>
      </w:r>
      <w:r w:rsidR="00F0463C">
        <w:rPr>
          <w:rFonts w:ascii="TH SarabunIT๙" w:hAnsi="TH SarabunIT๙" w:cs="TH SarabunIT๙"/>
          <w:sz w:val="32"/>
          <w:szCs w:val="32"/>
        </w:rPr>
        <w:tab/>
      </w:r>
      <w:r w:rsidR="00F0463C">
        <w:rPr>
          <w:rFonts w:ascii="TH SarabunIT๙" w:hAnsi="TH SarabunIT๙" w:cs="TH SarabunIT๙"/>
          <w:sz w:val="32"/>
          <w:szCs w:val="32"/>
        </w:rPr>
        <w:tab/>
      </w:r>
      <w:r w:rsidR="00F0463C">
        <w:rPr>
          <w:rFonts w:ascii="TH SarabunIT๙" w:hAnsi="TH SarabunIT๙" w:cs="TH SarabunIT๙"/>
          <w:sz w:val="32"/>
          <w:szCs w:val="32"/>
        </w:rPr>
        <w:tab/>
      </w:r>
      <w:r w:rsidR="00F0463C">
        <w:rPr>
          <w:rFonts w:ascii="TH SarabunIT๙" w:hAnsi="TH SarabunIT๙" w:cs="TH SarabunIT๙"/>
          <w:sz w:val="32"/>
          <w:szCs w:val="32"/>
        </w:rPr>
        <w:tab/>
        <w:t>37 – 43</w:t>
      </w:r>
    </w:p>
    <w:p w:rsidR="00F0463C" w:rsidRDefault="00F0463C" w:rsidP="004076F9">
      <w:pPr>
        <w:tabs>
          <w:tab w:val="left" w:pos="0"/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การวิเคราะห์เพื่อพัฒนาท้องถิ่น</w:t>
      </w:r>
    </w:p>
    <w:p w:rsidR="00F0463C" w:rsidRDefault="00F0463C" w:rsidP="004076F9">
      <w:pPr>
        <w:tabs>
          <w:tab w:val="left" w:pos="0"/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9836A5">
        <w:rPr>
          <w:rFonts w:ascii="TH SarabunIT๙" w:hAnsi="TH SarabunIT๙" w:cs="TH SarabunIT๙"/>
          <w:sz w:val="32"/>
          <w:szCs w:val="32"/>
          <w:cs/>
        </w:rPr>
        <w:t>การวิเคราะห์กรอบการจัดทำยุทธศาสตร์ขององค์กรปกครองส่วนท้องถิ่น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ab/>
        <w:t>43 – 45</w:t>
      </w:r>
    </w:p>
    <w:p w:rsidR="00F0463C" w:rsidRDefault="00F0463C" w:rsidP="00F0463C">
      <w:pPr>
        <w:pStyle w:val="a3"/>
        <w:tabs>
          <w:tab w:val="left" w:pos="0"/>
        </w:tabs>
        <w:ind w:left="1125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677C67">
        <w:rPr>
          <w:rFonts w:ascii="TH SarabunIT๙" w:hAnsi="TH SarabunIT๙" w:cs="TH SarabunIT๙" w:hint="cs"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45 – 47</w:t>
      </w:r>
    </w:p>
    <w:p w:rsidR="00F0463C" w:rsidRDefault="00F0463C" w:rsidP="00F0463C">
      <w:pPr>
        <w:pStyle w:val="a3"/>
        <w:tabs>
          <w:tab w:val="left" w:pos="0"/>
        </w:tabs>
        <w:ind w:left="1125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</w:t>
      </w:r>
      <w:r>
        <w:rPr>
          <w:rFonts w:ascii="TH SarabunIT๙" w:hAnsi="TH SarabunIT๙" w:cs="TH SarabunIT๙"/>
          <w:sz w:val="32"/>
          <w:szCs w:val="32"/>
        </w:rPr>
        <w:tab/>
        <w:t xml:space="preserve">48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50</w:t>
      </w:r>
    </w:p>
    <w:p w:rsidR="00F0463C" w:rsidRDefault="00F0463C" w:rsidP="00F0463C">
      <w:pPr>
        <w:pStyle w:val="a3"/>
        <w:tabs>
          <w:tab w:val="left" w:pos="0"/>
        </w:tabs>
        <w:ind w:left="1125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ขององค์กรปกครองส่วนท้องถิ่น(แบบ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01)</w:t>
      </w:r>
    </w:p>
    <w:p w:rsidR="00F0463C" w:rsidRDefault="00F0463C" w:rsidP="00F0463C">
      <w:pPr>
        <w:pStyle w:val="a3"/>
        <w:tabs>
          <w:tab w:val="left" w:pos="0"/>
        </w:tabs>
        <w:ind w:left="1125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แผนผังยุทธศาสตร์(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51 – 52</w:t>
      </w:r>
    </w:p>
    <w:p w:rsidR="00F0463C" w:rsidRDefault="00F0463C" w:rsidP="00F0463C">
      <w:pPr>
        <w:pStyle w:val="a3"/>
        <w:tabs>
          <w:tab w:val="left" w:pos="0"/>
        </w:tabs>
        <w:ind w:left="1125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รายละเอียดยุทธศาสตร์(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53 - 56</w:t>
      </w:r>
    </w:p>
    <w:p w:rsidR="00F0463C" w:rsidRPr="004076F9" w:rsidRDefault="00F0463C" w:rsidP="00F0463C">
      <w:pPr>
        <w:pStyle w:val="a3"/>
        <w:tabs>
          <w:tab w:val="left" w:pos="0"/>
        </w:tabs>
        <w:ind w:left="1125"/>
        <w:contextualSpacing/>
        <w:rPr>
          <w:rFonts w:ascii="TH SarabunIT๙" w:hAnsi="TH SarabunIT๙" w:cs="TH SarabunIT๙"/>
          <w:sz w:val="32"/>
          <w:szCs w:val="32"/>
        </w:rPr>
      </w:pPr>
    </w:p>
    <w:p w:rsidR="005A039D" w:rsidRPr="006F7B1E" w:rsidRDefault="005A039D" w:rsidP="004076F9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</w:p>
    <w:p w:rsidR="00E908D8" w:rsidRPr="00FD084B" w:rsidRDefault="00E908D8" w:rsidP="00E908D8">
      <w:pPr>
        <w:pStyle w:val="8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</w:pPr>
      <w:r w:rsidRPr="00FD084B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lastRenderedPageBreak/>
        <w:t>สารบัญ</w:t>
      </w:r>
      <w:r w:rsidR="0091256D" w:rsidRPr="0091256D">
        <w:rPr>
          <w:rFonts w:ascii="TH SarabunIT๙" w:hAnsi="TH SarabunIT๙" w:cs="TH SarabunIT๙" w:hint="cs"/>
          <w:i w:val="0"/>
          <w:iCs w:val="0"/>
          <w:sz w:val="36"/>
          <w:szCs w:val="36"/>
          <w:cs/>
        </w:rPr>
        <w:t>(ต่อ)</w:t>
      </w:r>
    </w:p>
    <w:p w:rsidR="00E908D8" w:rsidRPr="006F7B1E" w:rsidRDefault="00E908D8" w:rsidP="00E908D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908D8" w:rsidRPr="006F7B1E" w:rsidRDefault="00E908D8" w:rsidP="00E908D8">
      <w:pPr>
        <w:spacing w:after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หน้า</w:t>
      </w:r>
    </w:p>
    <w:p w:rsidR="00E908D8" w:rsidRPr="006F7B1E" w:rsidRDefault="00E908D8" w:rsidP="00E908D8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="0091256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F7B1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1256D" w:rsidRPr="0091256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การนำแผนพัฒนาท้องถิ่นสีปีไปสู่การปฏิบัติ</w:t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A14B3C">
        <w:rPr>
          <w:rFonts w:ascii="TH SarabunIT๙" w:hAnsi="TH SarabunIT๙" w:cs="TH SarabunIT๙"/>
          <w:b/>
          <w:bCs/>
          <w:sz w:val="32"/>
          <w:szCs w:val="32"/>
        </w:rPr>
        <w:t>57</w:t>
      </w:r>
      <w:r w:rsidRPr="006F7B1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908D8" w:rsidRDefault="0091256D" w:rsidP="0091256D">
      <w:pPr>
        <w:pStyle w:val="a3"/>
        <w:tabs>
          <w:tab w:val="left" w:pos="0"/>
        </w:tabs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91256D">
        <w:rPr>
          <w:rFonts w:ascii="TH SarabunIT๙" w:hAnsi="TH SarabunIT๙" w:cs="TH SarabunIT๙" w:hint="cs"/>
          <w:sz w:val="32"/>
          <w:szCs w:val="32"/>
          <w:cs/>
        </w:rPr>
        <w:t>1. ยุทธศาสตร์การพัฒนาและแผนงาน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908D8" w:rsidRPr="0091256D">
        <w:rPr>
          <w:rFonts w:ascii="TH SarabunIT๙" w:hAnsi="TH SarabunIT๙" w:cs="TH SarabunIT๙"/>
          <w:sz w:val="32"/>
          <w:szCs w:val="32"/>
        </w:rPr>
        <w:tab/>
      </w:r>
      <w:r w:rsidR="00E908D8" w:rsidRPr="0091256D">
        <w:rPr>
          <w:rFonts w:ascii="TH SarabunIT๙" w:hAnsi="TH SarabunIT๙" w:cs="TH SarabunIT๙"/>
          <w:sz w:val="32"/>
          <w:szCs w:val="32"/>
        </w:rPr>
        <w:tab/>
      </w:r>
      <w:r w:rsidR="00E908D8" w:rsidRPr="0091256D">
        <w:rPr>
          <w:rFonts w:ascii="TH SarabunIT๙" w:hAnsi="TH SarabunIT๙" w:cs="TH SarabunIT๙"/>
          <w:sz w:val="32"/>
          <w:szCs w:val="32"/>
        </w:rPr>
        <w:tab/>
      </w:r>
      <w:r w:rsidR="00E908D8" w:rsidRPr="0091256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57</w:t>
      </w:r>
    </w:p>
    <w:p w:rsidR="0091256D" w:rsidRDefault="0091256D" w:rsidP="0091256D">
      <w:pPr>
        <w:pStyle w:val="a3"/>
        <w:tabs>
          <w:tab w:val="left" w:pos="0"/>
        </w:tabs>
        <w:ind w:left="3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2. </w:t>
      </w:r>
      <w:r>
        <w:rPr>
          <w:rFonts w:ascii="TH SarabunIT๙" w:hAnsi="TH SarabunIT๙" w:cs="TH SarabunIT๙" w:hint="cs"/>
          <w:sz w:val="32"/>
          <w:szCs w:val="32"/>
          <w:cs/>
        </w:rPr>
        <w:t>บัญชีโครงการพัฒนาท้องถิ่น</w:t>
      </w:r>
    </w:p>
    <w:p w:rsidR="0091256D" w:rsidRPr="0091256D" w:rsidRDefault="0091256D" w:rsidP="0091256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1256D">
        <w:rPr>
          <w:rFonts w:ascii="TH SarabunIT๙" w:hAnsi="TH SarabunIT๙" w:cs="TH SarabunIT๙" w:hint="cs"/>
          <w:sz w:val="32"/>
          <w:szCs w:val="32"/>
          <w:cs/>
        </w:rPr>
        <w:t>- บัญชีสรุปโครงการพัฒนา(แบบ ผ07)</w:t>
      </w:r>
      <w:r w:rsidRPr="0091256D">
        <w:rPr>
          <w:rFonts w:ascii="TH SarabunIT๙" w:hAnsi="TH SarabunIT๙" w:cs="TH SarabunIT๙"/>
          <w:sz w:val="32"/>
          <w:szCs w:val="32"/>
        </w:rPr>
        <w:tab/>
      </w:r>
      <w:r w:rsidRPr="0091256D">
        <w:rPr>
          <w:rFonts w:ascii="TH SarabunIT๙" w:hAnsi="TH SarabunIT๙" w:cs="TH SarabunIT๙"/>
          <w:sz w:val="32"/>
          <w:szCs w:val="32"/>
        </w:rPr>
        <w:tab/>
      </w:r>
      <w:r w:rsidRPr="0091256D">
        <w:rPr>
          <w:rFonts w:ascii="TH SarabunIT๙" w:hAnsi="TH SarabunIT๙" w:cs="TH SarabunIT๙"/>
          <w:sz w:val="32"/>
          <w:szCs w:val="32"/>
        </w:rPr>
        <w:tab/>
      </w:r>
      <w:r w:rsidRPr="0091256D">
        <w:rPr>
          <w:rFonts w:ascii="TH SarabunIT๙" w:hAnsi="TH SarabunIT๙" w:cs="TH SarabunIT๙"/>
          <w:sz w:val="32"/>
          <w:szCs w:val="32"/>
        </w:rPr>
        <w:tab/>
      </w:r>
      <w:r w:rsidRPr="0091256D">
        <w:rPr>
          <w:rFonts w:ascii="TH SarabunIT๙" w:hAnsi="TH SarabunIT๙" w:cs="TH SarabunIT๙"/>
          <w:sz w:val="32"/>
          <w:szCs w:val="32"/>
        </w:rPr>
        <w:tab/>
        <w:t>58 – 59</w:t>
      </w:r>
    </w:p>
    <w:p w:rsidR="0091256D" w:rsidRDefault="0091256D" w:rsidP="0091256D">
      <w:pPr>
        <w:pStyle w:val="4"/>
        <w:spacing w:before="0" w:line="20" w:lineRule="atLeast"/>
        <w:ind w:left="720" w:firstLine="720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91256D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>-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  <w:r w:rsidRPr="0091256D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รายละเอียดโครงการพัฒนาสำหรับ องค์กรปกครองส่วนท้องถิ่นดำเนินการ</w:t>
      </w:r>
      <w:r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ab/>
        <w:t>60 - 130</w:t>
      </w:r>
    </w:p>
    <w:p w:rsidR="0091256D" w:rsidRDefault="0091256D" w:rsidP="0091256D">
      <w:pPr>
        <w:pStyle w:val="4"/>
        <w:spacing w:before="0" w:line="20" w:lineRule="atLeast"/>
        <w:ind w:left="720" w:firstLine="720"/>
        <w:rPr>
          <w:rFonts w:ascii="TH SarabunIT๙" w:hAnsi="TH SarabunIT๙" w:cs="TH SarabunIT๙"/>
          <w:b w:val="0"/>
          <w:bCs w:val="0"/>
          <w:color w:val="auto"/>
          <w:sz w:val="32"/>
        </w:rPr>
      </w:pPr>
      <w:r w:rsidRPr="0091256D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(แบบ ผ0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1</w:t>
      </w:r>
      <w:r w:rsidRPr="0091256D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)</w:t>
      </w:r>
    </w:p>
    <w:p w:rsidR="00794F1D" w:rsidRPr="00794F1D" w:rsidRDefault="00794F1D" w:rsidP="00794F1D">
      <w:pPr>
        <w:tabs>
          <w:tab w:val="left" w:pos="0"/>
          <w:tab w:val="left" w:pos="993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94F1D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รายละเอียดโครงการพัฒนาสำหรับ</w:t>
      </w:r>
      <w:r w:rsidRPr="00794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อุดหนุนองค์กรปกครองส่วนท้องถิ่น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</w:rPr>
        <w:tab/>
        <w:t>131</w:t>
      </w:r>
      <w:r w:rsidRPr="00794F1D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</w:rPr>
        <w:t>143</w:t>
      </w:r>
      <w:r w:rsidRPr="00794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794F1D" w:rsidRDefault="00794F1D" w:rsidP="00794F1D">
      <w:pPr>
        <w:tabs>
          <w:tab w:val="left" w:pos="0"/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794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94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ส่วนราชการ  รัฐวิสาหกิจ  องค์กรประชาชน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(แบบ ผ02)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794F1D" w:rsidRPr="00794F1D" w:rsidRDefault="00794F1D" w:rsidP="00794F1D">
      <w:pPr>
        <w:pStyle w:val="4"/>
        <w:spacing w:before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794F1D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รายละเอียดโครงการพัฒนา</w:t>
      </w:r>
      <w:r w:rsidRPr="00794F1D">
        <w:rPr>
          <w:rFonts w:ascii="TH SarabunIT๙" w:hAnsi="TH SarabunIT๙" w:cs="TH SarabunIT๙" w:hint="cs"/>
          <w:b w:val="0"/>
          <w:bCs w:val="0"/>
          <w:i w:val="0"/>
          <w:iCs w:val="0"/>
          <w:color w:val="000000" w:themeColor="text1"/>
          <w:sz w:val="32"/>
          <w:szCs w:val="32"/>
          <w:cs/>
        </w:rPr>
        <w:t>สำหรับ ประสานโครงการพัฒนา</w:t>
      </w:r>
      <w:r w:rsidRPr="00794F1D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ab/>
      </w:r>
      <w:r w:rsidRPr="00794F1D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>1</w:t>
      </w:r>
      <w:r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>44</w:t>
      </w:r>
      <w:r w:rsidRPr="00794F1D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>– 14</w:t>
      </w:r>
      <w:r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>5</w:t>
      </w:r>
      <w:r w:rsidRPr="00794F1D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องค์การ</w:t>
      </w:r>
      <w:r w:rsidRPr="00794F1D">
        <w:rPr>
          <w:rFonts w:ascii="TH SarabunIT๙" w:hAnsi="TH SarabunIT๙" w:cs="TH SarabunIT๙" w:hint="cs"/>
          <w:b w:val="0"/>
          <w:bCs w:val="0"/>
          <w:i w:val="0"/>
          <w:iCs w:val="0"/>
          <w:color w:val="000000" w:themeColor="text1"/>
          <w:sz w:val="32"/>
          <w:szCs w:val="32"/>
          <w:cs/>
        </w:rPr>
        <w:t>บริหารส่วน</w:t>
      </w:r>
      <w:r w:rsidRPr="00794F1D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จังหวัด (แบบ ผ03)</w:t>
      </w:r>
    </w:p>
    <w:p w:rsidR="00794F1D" w:rsidRPr="00794F1D" w:rsidRDefault="00794F1D" w:rsidP="00794F1D">
      <w:pPr>
        <w:tabs>
          <w:tab w:val="left" w:pos="0"/>
          <w:tab w:val="left" w:pos="993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94F1D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รายละเอียดโครงการพัฒนาสำหรับ</w:t>
      </w:r>
      <w:r w:rsidRPr="00794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ประสานโครงการพัฒนาจังหวัด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146</w:t>
      </w:r>
      <w:r w:rsidRPr="00794F1D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</w:rPr>
        <w:t>148</w:t>
      </w:r>
      <w:r w:rsidRPr="00794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794F1D" w:rsidRDefault="00794F1D" w:rsidP="00794F1D">
      <w:pPr>
        <w:pStyle w:val="a3"/>
        <w:tabs>
          <w:tab w:val="left" w:pos="0"/>
        </w:tabs>
        <w:ind w:left="1125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(แบบ ผ05)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94F1D" w:rsidRDefault="00794F1D" w:rsidP="00794F1D">
      <w:pPr>
        <w:pStyle w:val="a3"/>
        <w:tabs>
          <w:tab w:val="left" w:pos="0"/>
        </w:tabs>
        <w:ind w:left="1125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proofErr w:type="gramStart"/>
      <w:r w:rsidR="005F32BC">
        <w:rPr>
          <w:rFonts w:ascii="TH SarabunIT๙" w:hAnsi="TH SarabunIT๙" w:cs="TH SarabunIT๙" w:hint="cs"/>
          <w:sz w:val="32"/>
          <w:szCs w:val="32"/>
          <w:cs/>
        </w:rPr>
        <w:t>บัญชีครุภัณฑ์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5F32B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F32BC">
        <w:rPr>
          <w:rFonts w:ascii="TH SarabunIT๙" w:hAnsi="TH SarabunIT๙" w:cs="TH SarabunIT๙"/>
          <w:sz w:val="32"/>
          <w:szCs w:val="32"/>
        </w:rPr>
        <w:tab/>
        <w:t>149</w:t>
      </w:r>
      <w:r>
        <w:rPr>
          <w:rFonts w:ascii="TH SarabunIT๙" w:hAnsi="TH SarabunIT๙" w:cs="TH SarabunIT๙"/>
          <w:sz w:val="32"/>
          <w:szCs w:val="32"/>
        </w:rPr>
        <w:t xml:space="preserve"> - </w:t>
      </w:r>
      <w:r w:rsidR="005F32BC">
        <w:rPr>
          <w:rFonts w:ascii="TH SarabunIT๙" w:hAnsi="TH SarabunIT๙" w:cs="TH SarabunIT๙"/>
          <w:sz w:val="32"/>
          <w:szCs w:val="32"/>
        </w:rPr>
        <w:t>152</w:t>
      </w:r>
    </w:p>
    <w:p w:rsidR="0009104F" w:rsidRDefault="0009104F" w:rsidP="0009104F">
      <w:pPr>
        <w:pStyle w:val="a3"/>
        <w:tabs>
          <w:tab w:val="left" w:pos="0"/>
        </w:tabs>
        <w:spacing w:before="240"/>
        <w:ind w:left="1125"/>
        <w:contextualSpacing/>
        <w:rPr>
          <w:rFonts w:ascii="TH SarabunIT๙" w:hAnsi="TH SarabunIT๙" w:cs="TH SarabunIT๙"/>
          <w:sz w:val="32"/>
          <w:szCs w:val="32"/>
        </w:rPr>
      </w:pPr>
    </w:p>
    <w:p w:rsidR="0009104F" w:rsidRPr="006F7B1E" w:rsidRDefault="0009104F" w:rsidP="0009104F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6F7B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F7B1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E747DE" w:rsidRPr="004310A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  <w:proofErr w:type="gramEnd"/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="00E747DE">
        <w:rPr>
          <w:rFonts w:ascii="TH SarabunIT๙" w:hAnsi="TH SarabunIT๙" w:cs="TH SarabunIT๙"/>
          <w:b/>
          <w:bCs/>
          <w:sz w:val="32"/>
          <w:szCs w:val="32"/>
        </w:rPr>
        <w:t>153</w:t>
      </w:r>
      <w:r w:rsidR="00E747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47DE" w:rsidRPr="00E747DE">
        <w:rPr>
          <w:rFonts w:ascii="TH SarabunIT๙" w:hAnsi="TH SarabunIT๙" w:cs="TH SarabunIT๙" w:hint="cs"/>
          <w:b/>
          <w:bCs/>
          <w:sz w:val="32"/>
          <w:szCs w:val="32"/>
          <w:cs/>
        </w:rPr>
        <w:t>- 154</w:t>
      </w:r>
      <w:r w:rsidRPr="006F7B1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9104F" w:rsidRDefault="0009104F" w:rsidP="0009104F">
      <w:pPr>
        <w:pStyle w:val="a3"/>
        <w:tabs>
          <w:tab w:val="left" w:pos="0"/>
        </w:tabs>
        <w:spacing w:before="240"/>
        <w:ind w:left="1125"/>
        <w:contextualSpacing/>
        <w:rPr>
          <w:rFonts w:ascii="TH SarabunIT๙" w:hAnsi="TH SarabunIT๙" w:cs="TH SarabunIT๙"/>
          <w:sz w:val="32"/>
          <w:szCs w:val="32"/>
        </w:rPr>
      </w:pPr>
    </w:p>
    <w:p w:rsidR="0091256D" w:rsidRPr="0091256D" w:rsidRDefault="0091256D" w:rsidP="00794F1D">
      <w:pPr>
        <w:pStyle w:val="4"/>
        <w:spacing w:before="0" w:line="20" w:lineRule="atLeast"/>
        <w:jc w:val="center"/>
        <w:rPr>
          <w:b w:val="0"/>
          <w:bCs w:val="0"/>
        </w:rPr>
      </w:pPr>
    </w:p>
    <w:p w:rsidR="0091256D" w:rsidRPr="0091256D" w:rsidRDefault="0091256D" w:rsidP="0091256D">
      <w:pPr>
        <w:pStyle w:val="5"/>
        <w:spacing w:before="0" w:line="20" w:lineRule="atLeast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91256D" w:rsidRPr="0091256D" w:rsidRDefault="0091256D" w:rsidP="0091256D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1256D" w:rsidRPr="0091256D" w:rsidRDefault="0091256D" w:rsidP="0091256D">
      <w:pPr>
        <w:pStyle w:val="a3"/>
        <w:tabs>
          <w:tab w:val="left" w:pos="0"/>
        </w:tabs>
        <w:ind w:left="360"/>
        <w:rPr>
          <w:rFonts w:ascii="TH SarabunIT๙" w:hAnsi="TH SarabunIT๙" w:cs="TH SarabunIT๙" w:hint="cs"/>
          <w:sz w:val="32"/>
          <w:szCs w:val="32"/>
          <w:cs/>
        </w:rPr>
      </w:pPr>
    </w:p>
    <w:p w:rsidR="00486552" w:rsidRPr="006F7B1E" w:rsidRDefault="00486552" w:rsidP="00486552">
      <w:pPr>
        <w:spacing w:before="12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  <w:r w:rsidRPr="006F7B1E">
        <w:rPr>
          <w:rFonts w:ascii="TH SarabunIT๙" w:hAnsi="TH SarabunIT๙" w:cs="TH SarabunIT๙"/>
          <w:sz w:val="32"/>
          <w:szCs w:val="32"/>
          <w:cs/>
        </w:rPr>
        <w:tab/>
      </w:r>
    </w:p>
    <w:p w:rsidR="00D23EBD" w:rsidRPr="006F7B1E" w:rsidRDefault="00D23EBD" w:rsidP="005C7CA5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B503F6" w:rsidRPr="006F7B1E" w:rsidRDefault="00B503F6">
      <w:pPr>
        <w:rPr>
          <w:rFonts w:ascii="TH SarabunIT๙" w:hAnsi="TH SarabunIT๙" w:cs="TH SarabunIT๙"/>
          <w:sz w:val="32"/>
          <w:szCs w:val="32"/>
          <w:cs/>
        </w:rPr>
      </w:pPr>
    </w:p>
    <w:sectPr w:rsidR="00B503F6" w:rsidRPr="006F7B1E" w:rsidSect="00B503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461E3"/>
    <w:multiLevelType w:val="multilevel"/>
    <w:tmpl w:val="E612FE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ascii="TH SarabunIT๙" w:eastAsia="Times New Roman" w:hAnsi="TH SarabunIT๙" w:cs="TH SarabunIT๙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1">
    <w:nsid w:val="4CD07F87"/>
    <w:multiLevelType w:val="multilevel"/>
    <w:tmpl w:val="E612FE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ascii="TH SarabunIT๙" w:eastAsia="Times New Roman" w:hAnsi="TH SarabunIT๙" w:cs="TH SarabunIT๙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2">
    <w:nsid w:val="666C0974"/>
    <w:multiLevelType w:val="multilevel"/>
    <w:tmpl w:val="E612FE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ascii="TH SarabunIT๙" w:eastAsia="Times New Roman" w:hAnsi="TH SarabunIT๙" w:cs="TH SarabunIT๙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3">
    <w:nsid w:val="6C333D44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5C7CA5"/>
    <w:rsid w:val="0009104F"/>
    <w:rsid w:val="001339F7"/>
    <w:rsid w:val="002644E6"/>
    <w:rsid w:val="003D56D6"/>
    <w:rsid w:val="004076F9"/>
    <w:rsid w:val="00486552"/>
    <w:rsid w:val="005A039D"/>
    <w:rsid w:val="005C7CA5"/>
    <w:rsid w:val="005F32BC"/>
    <w:rsid w:val="006F7B1E"/>
    <w:rsid w:val="00794F1D"/>
    <w:rsid w:val="008412EC"/>
    <w:rsid w:val="0091256D"/>
    <w:rsid w:val="00A14B3C"/>
    <w:rsid w:val="00A40F86"/>
    <w:rsid w:val="00B503F6"/>
    <w:rsid w:val="00B526F2"/>
    <w:rsid w:val="00C967B4"/>
    <w:rsid w:val="00D23EBD"/>
    <w:rsid w:val="00D740BC"/>
    <w:rsid w:val="00E747DE"/>
    <w:rsid w:val="00E908D8"/>
    <w:rsid w:val="00F0463C"/>
    <w:rsid w:val="00F1084E"/>
    <w:rsid w:val="00FD0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CA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1256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91256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8">
    <w:name w:val="heading 8"/>
    <w:basedOn w:val="a"/>
    <w:next w:val="a"/>
    <w:link w:val="80"/>
    <w:qFormat/>
    <w:rsid w:val="005C7CA5"/>
    <w:pPr>
      <w:spacing w:before="240" w:after="60"/>
      <w:outlineLvl w:val="7"/>
    </w:pPr>
    <w:rPr>
      <w:rFonts w:eastAsia="Cordia New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5C7CA5"/>
    <w:rPr>
      <w:rFonts w:ascii="Times New Roman" w:eastAsia="Cordia New" w:hAnsi="Times New Roman" w:cs="Angsana New"/>
      <w:i/>
      <w:iCs/>
      <w:sz w:val="24"/>
    </w:rPr>
  </w:style>
  <w:style w:type="paragraph" w:styleId="a3">
    <w:name w:val="List Paragraph"/>
    <w:basedOn w:val="a"/>
    <w:uiPriority w:val="34"/>
    <w:qFormat/>
    <w:rsid w:val="005C7CA5"/>
    <w:pPr>
      <w:ind w:left="720"/>
    </w:pPr>
    <w:rPr>
      <w:rFonts w:eastAsia="Calibri"/>
    </w:rPr>
  </w:style>
  <w:style w:type="paragraph" w:styleId="a4">
    <w:name w:val="Title"/>
    <w:basedOn w:val="a"/>
    <w:link w:val="a5"/>
    <w:qFormat/>
    <w:rsid w:val="005C7CA5"/>
    <w:pPr>
      <w:jc w:val="center"/>
    </w:pPr>
    <w:rPr>
      <w:rFonts w:ascii="Angsana New" w:eastAsia="Cordia New" w:hAnsi="Angsana New" w:cs="TH SarabunIT๙"/>
      <w:b/>
      <w:bCs/>
      <w:sz w:val="44"/>
      <w:szCs w:val="44"/>
    </w:rPr>
  </w:style>
  <w:style w:type="character" w:customStyle="1" w:styleId="a5">
    <w:name w:val="ชื่อเรื่อง อักขระ"/>
    <w:basedOn w:val="a0"/>
    <w:link w:val="a4"/>
    <w:rsid w:val="005C7CA5"/>
    <w:rPr>
      <w:rFonts w:ascii="Angsana New" w:eastAsia="Cordia New" w:hAnsi="Angsana New" w:cs="TH SarabunIT๙"/>
      <w:b/>
      <w:bCs/>
      <w:sz w:val="44"/>
      <w:szCs w:val="44"/>
    </w:rPr>
  </w:style>
  <w:style w:type="character" w:customStyle="1" w:styleId="50">
    <w:name w:val="หัวเรื่อง 5 อักขระ"/>
    <w:basedOn w:val="a0"/>
    <w:link w:val="5"/>
    <w:rsid w:val="009125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40">
    <w:name w:val="หัวเรื่อง 4 อักขระ"/>
    <w:basedOn w:val="a0"/>
    <w:link w:val="4"/>
    <w:uiPriority w:val="9"/>
    <w:rsid w:val="0091256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19</cp:revision>
  <cp:lastPrinted>2017-01-18T08:23:00Z</cp:lastPrinted>
  <dcterms:created xsi:type="dcterms:W3CDTF">2015-06-10T03:59:00Z</dcterms:created>
  <dcterms:modified xsi:type="dcterms:W3CDTF">2017-01-18T08:41:00Z</dcterms:modified>
</cp:coreProperties>
</file>